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ED" w:rsidRDefault="009741ED" w:rsidP="009741ED">
      <w:pPr>
        <w:jc w:val="both"/>
        <w:rPr>
          <w:lang w:val="es-CO"/>
        </w:rPr>
      </w:pPr>
      <w:bookmarkStart w:id="0" w:name="_GoBack"/>
      <w:bookmarkEnd w:id="0"/>
      <w:r w:rsidRPr="009741ED">
        <w:rPr>
          <w:b/>
          <w:lang w:val="es-CO"/>
        </w:rPr>
        <w:t>Sra. Holguín Cuéllar (Colombia</w:t>
      </w:r>
      <w:r w:rsidRPr="009741ED">
        <w:rPr>
          <w:lang w:val="es-CO"/>
        </w:rPr>
        <w:t xml:space="preserve">): </w:t>
      </w:r>
    </w:p>
    <w:p w:rsidR="009741ED" w:rsidRDefault="009741ED" w:rsidP="009741ED">
      <w:pPr>
        <w:jc w:val="both"/>
        <w:rPr>
          <w:lang w:val="es-CO"/>
        </w:rPr>
      </w:pPr>
      <w:r>
        <w:rPr>
          <w:lang w:val="es-CO"/>
        </w:rPr>
        <w:t>Sr. Presiden</w:t>
      </w:r>
      <w:r w:rsidRPr="009741ED">
        <w:rPr>
          <w:lang w:val="es-CO"/>
        </w:rPr>
        <w:t xml:space="preserve"> te: Quisiera agradecer a usted por convocar este debate abierto a los casi 17 años de la aprobación de la resolución 1325 (2000), sobre las mujeres y la paz y la seguridad, así como agradecer a la D</w:t>
      </w:r>
      <w:r>
        <w:rPr>
          <w:lang w:val="es-CO"/>
        </w:rPr>
        <w:t>irectora Ejecutiva de ONU-Muje</w:t>
      </w:r>
      <w:r w:rsidRPr="009741ED">
        <w:rPr>
          <w:lang w:val="es-CO"/>
        </w:rPr>
        <w:t xml:space="preserve">res, Sra. </w:t>
      </w:r>
      <w:proofErr w:type="spellStart"/>
      <w:r w:rsidRPr="009741ED">
        <w:rPr>
          <w:lang w:val="es-CO"/>
        </w:rPr>
        <w:t>Phumzile</w:t>
      </w:r>
      <w:proofErr w:type="spellEnd"/>
      <w:r w:rsidRPr="009741ED">
        <w:rPr>
          <w:lang w:val="es-CO"/>
        </w:rPr>
        <w:t xml:space="preserve"> Mla</w:t>
      </w:r>
      <w:r>
        <w:rPr>
          <w:lang w:val="es-CO"/>
        </w:rPr>
        <w:t>mbo-Ngcuka; a la Secretaria Ge</w:t>
      </w:r>
      <w:r w:rsidRPr="009741ED">
        <w:rPr>
          <w:lang w:val="es-CO"/>
        </w:rPr>
        <w:t xml:space="preserve">neral de la Organización Internacional de la </w:t>
      </w:r>
      <w:proofErr w:type="spellStart"/>
      <w:r w:rsidRPr="009741ED">
        <w:rPr>
          <w:lang w:val="es-CO"/>
        </w:rPr>
        <w:t>Francofonía</w:t>
      </w:r>
      <w:proofErr w:type="spellEnd"/>
      <w:r w:rsidRPr="009741ED">
        <w:rPr>
          <w:lang w:val="es-CO"/>
        </w:rPr>
        <w:t xml:space="preserve">, Sra. </w:t>
      </w:r>
      <w:proofErr w:type="spellStart"/>
      <w:r w:rsidRPr="009741ED">
        <w:rPr>
          <w:lang w:val="es-CO"/>
        </w:rPr>
        <w:t>Michaëlle</w:t>
      </w:r>
      <w:proofErr w:type="spellEnd"/>
      <w:r w:rsidRPr="009741ED">
        <w:rPr>
          <w:lang w:val="es-CO"/>
        </w:rPr>
        <w:t xml:space="preserve"> Jean; y a la Coordinadora Nacional del Proceso de Comunidades Negras de mí país, Sra. Charo Mina-Rojas, por sus presentaciones y sus aportes. </w:t>
      </w:r>
    </w:p>
    <w:p w:rsidR="009741ED" w:rsidRDefault="009741ED" w:rsidP="009741ED">
      <w:pPr>
        <w:jc w:val="both"/>
        <w:rPr>
          <w:lang w:val="es-CO"/>
        </w:rPr>
      </w:pPr>
      <w:r w:rsidRPr="009741ED">
        <w:rPr>
          <w:lang w:val="es-CO"/>
        </w:rPr>
        <w:t>Esta sesión es una oportunidad para compartir las buenas prácticas y los desafíos en la implementación de esta agenda, pero, espe</w:t>
      </w:r>
      <w:r>
        <w:rPr>
          <w:lang w:val="es-CO"/>
        </w:rPr>
        <w:t>cialmente ante los nuevos desa</w:t>
      </w:r>
      <w:r w:rsidRPr="009741ED">
        <w:rPr>
          <w:lang w:val="es-CO"/>
        </w:rPr>
        <w:t>fíos, revitalizar la discusión y tomar acciones eficaces que garanticen la participac</w:t>
      </w:r>
      <w:r>
        <w:rPr>
          <w:lang w:val="es-CO"/>
        </w:rPr>
        <w:t>ión y el liderazgo de las muje</w:t>
      </w:r>
      <w:r w:rsidRPr="009741ED">
        <w:rPr>
          <w:lang w:val="es-CO"/>
        </w:rPr>
        <w:t xml:space="preserve">res en los procesos de paz y de mantenimiento de la paz. </w:t>
      </w:r>
    </w:p>
    <w:p w:rsidR="009741ED" w:rsidRDefault="009741ED" w:rsidP="009741ED">
      <w:pPr>
        <w:jc w:val="both"/>
        <w:rPr>
          <w:lang w:val="es-CO"/>
        </w:rPr>
      </w:pPr>
      <w:r w:rsidRPr="009741ED">
        <w:rPr>
          <w:lang w:val="es-CO"/>
        </w:rPr>
        <w:t>Nuestro proceso, que puso fin al conflicto, tuvo en cuenta una participación</w:t>
      </w:r>
      <w:r>
        <w:rPr>
          <w:lang w:val="es-CO"/>
        </w:rPr>
        <w:t xml:space="preserve"> activa e importante de las mu</w:t>
      </w:r>
      <w:r w:rsidRPr="009741ED">
        <w:rPr>
          <w:lang w:val="es-CO"/>
        </w:rPr>
        <w:t>jeres. En su etapa de negociación estuvieron presentes en la mesa, yo misma como negociadora, y en el equipo negociador más ampliamente. Además, el trabajo de la subcomisión de género permeó todo el acuerdo final, tal como lo reconoce el informe del Secretario General (S/2017/861), cuando ind</w:t>
      </w:r>
      <w:r>
        <w:rPr>
          <w:lang w:val="es-CO"/>
        </w:rPr>
        <w:t>ica que el promedio de disposi</w:t>
      </w:r>
      <w:r w:rsidRPr="009741ED">
        <w:rPr>
          <w:lang w:val="es-CO"/>
        </w:rPr>
        <w:t xml:space="preserve">ciones específicas de género contenidas en los acuerdos de paz en el 2016 aumentó únicamente por el acuerdo de Colombia con más de 100 disposiciones de este tipo. </w:t>
      </w:r>
    </w:p>
    <w:p w:rsidR="009741ED" w:rsidRDefault="009741ED" w:rsidP="009741ED">
      <w:pPr>
        <w:jc w:val="both"/>
        <w:rPr>
          <w:lang w:val="es-CO"/>
        </w:rPr>
      </w:pPr>
      <w:r w:rsidRPr="009741ED">
        <w:rPr>
          <w:lang w:val="es-CO"/>
        </w:rPr>
        <w:t>A casi un año de firmado el acue</w:t>
      </w:r>
      <w:r>
        <w:rPr>
          <w:lang w:val="es-CO"/>
        </w:rPr>
        <w:t>rdo, Colombia si</w:t>
      </w:r>
      <w:r w:rsidRPr="009741ED">
        <w:rPr>
          <w:lang w:val="es-CO"/>
        </w:rPr>
        <w:t>gue comprometida en garantizar la participación de las mujeres en la implementación de la agenda de la paz. Tenemos grandes desafíos y grandes retos en esta etapa, y, sin duda, el rol de las mujeres es fundamental. Para ello, hemos creado la institucionalidad necesaria para la implementación del acuerdo, incluida una instancia especial de género conformada por siete mujeres líderes de organizaciones de mu</w:t>
      </w:r>
      <w:r>
        <w:rPr>
          <w:lang w:val="es-CO"/>
        </w:rPr>
        <w:t>jeres rurales, víctimas del con</w:t>
      </w:r>
      <w:r w:rsidRPr="009741ED">
        <w:rPr>
          <w:lang w:val="es-CO"/>
        </w:rPr>
        <w:t>flicto armado y de organizaciones de la sociedad civil. Ellas nos ayudarán a lograr las transformaciones a las que le apunta el acuerdo para ofrecer a la mujeres, en particular a la mujer rural, mejores condiciones de vida traducidas en su em</w:t>
      </w:r>
      <w:r>
        <w:rPr>
          <w:lang w:val="es-CO"/>
        </w:rPr>
        <w:t>poderamiento y autonomía econó</w:t>
      </w:r>
      <w:r w:rsidRPr="009741ED">
        <w:rPr>
          <w:lang w:val="es-CO"/>
        </w:rPr>
        <w:t>mica, así como la generación de espacios laborales en condiciones dignas y con igualdad, los cuales rompan con los ciclos de violencia que vulneran los derechos S/PV.8079 Las mujeres y la paz y la seguridad 27/10/2017 34/111 de las mujeres. Asimismo, estamos trabajando para la incorporación del enfoque de género en el plan marco de implementación del acuerdo.</w:t>
      </w:r>
    </w:p>
    <w:p w:rsidR="009741ED" w:rsidRDefault="009741ED" w:rsidP="009741ED">
      <w:pPr>
        <w:jc w:val="both"/>
        <w:rPr>
          <w:lang w:val="es-CO"/>
        </w:rPr>
      </w:pPr>
      <w:r w:rsidRPr="009741ED">
        <w:rPr>
          <w:lang w:val="es-CO"/>
        </w:rPr>
        <w:t xml:space="preserve"> Así como la visión de la mujer en la negociación fue importante, así se</w:t>
      </w:r>
      <w:r>
        <w:rPr>
          <w:lang w:val="es-CO"/>
        </w:rPr>
        <w:t>rá en su implementación. La par</w:t>
      </w:r>
      <w:r w:rsidRPr="009741ED">
        <w:rPr>
          <w:lang w:val="es-CO"/>
        </w:rPr>
        <w:t>ticipación de las mujeres en esta etapa de construcción de paz, la cual nos tomará varios años, se hace tangible en la composición de las instituciones creadas para la justicia de transición. En</w:t>
      </w:r>
      <w:r>
        <w:rPr>
          <w:lang w:val="es-CO"/>
        </w:rPr>
        <w:t xml:space="preserve"> septiembre de este año se eli</w:t>
      </w:r>
      <w:r w:rsidRPr="009741ED">
        <w:rPr>
          <w:lang w:val="es-CO"/>
        </w:rPr>
        <w:t xml:space="preserve">gieron los miembros de estas instituciones. Por ejemplo, en la Jurisdicción Especial para la Paz, 28 de los 51 </w:t>
      </w:r>
      <w:r>
        <w:rPr>
          <w:lang w:val="es-CO"/>
        </w:rPr>
        <w:t>ma</w:t>
      </w:r>
      <w:r w:rsidRPr="009741ED">
        <w:rPr>
          <w:lang w:val="es-CO"/>
        </w:rPr>
        <w:t xml:space="preserve">gistrados son mujeres y 1 mujer presidirá este tribunal, y 8 son afrodescendientes e indígenas. En la Unidad de Búsqueda de personas Desaparecidas, una mujer fue elegida como su Directora. </w:t>
      </w:r>
    </w:p>
    <w:p w:rsidR="009741ED" w:rsidRDefault="009741ED" w:rsidP="009741ED">
      <w:pPr>
        <w:jc w:val="both"/>
        <w:rPr>
          <w:lang w:val="es-CO"/>
        </w:rPr>
      </w:pPr>
      <w:r w:rsidRPr="009741ED">
        <w:rPr>
          <w:lang w:val="es-CO"/>
        </w:rPr>
        <w:t xml:space="preserve">Colombia reconoce la necesidad de garantizar la rendición de cuentas por los delitos de violencia sexual cometidos en el marco del conflicto. Es por ello que el acuerdo final establece que estos delitos no </w:t>
      </w:r>
      <w:r w:rsidRPr="009741ED">
        <w:rPr>
          <w:lang w:val="es-CO"/>
        </w:rPr>
        <w:lastRenderedPageBreak/>
        <w:t>pueden ser amnistiados. Además, la Jurisdicción Especial para la Paz contempla la creación de una unidad de inves</w:t>
      </w:r>
      <w:r>
        <w:rPr>
          <w:lang w:val="es-CO"/>
        </w:rPr>
        <w:t>tiga</w:t>
      </w:r>
      <w:r w:rsidRPr="009741ED">
        <w:rPr>
          <w:lang w:val="es-CO"/>
        </w:rPr>
        <w:t xml:space="preserve">ción que contará con un equipo especial para los casos de violencia sexual. </w:t>
      </w:r>
    </w:p>
    <w:p w:rsidR="009741ED" w:rsidRDefault="009741ED" w:rsidP="009741ED">
      <w:pPr>
        <w:jc w:val="both"/>
        <w:rPr>
          <w:lang w:val="es-CO"/>
        </w:rPr>
      </w:pPr>
      <w:r w:rsidRPr="009741ED">
        <w:rPr>
          <w:lang w:val="es-CO"/>
        </w:rPr>
        <w:t>Quisiera igualme</w:t>
      </w:r>
      <w:r>
        <w:rPr>
          <w:lang w:val="es-CO"/>
        </w:rPr>
        <w:t>nte destacar que la primera mi</w:t>
      </w:r>
      <w:r w:rsidRPr="009741ED">
        <w:rPr>
          <w:lang w:val="es-CO"/>
        </w:rPr>
        <w:t>sión política especial a</w:t>
      </w:r>
      <w:r>
        <w:rPr>
          <w:lang w:val="es-CO"/>
        </w:rPr>
        <w:t>probada por el Consejo de Segu</w:t>
      </w:r>
      <w:r w:rsidRPr="009741ED">
        <w:rPr>
          <w:lang w:val="es-CO"/>
        </w:rPr>
        <w:t xml:space="preserve">ridad ha sido la de mayor personal femenino, con casi el 20% de observadores. Esperamos que la segunda misión mantenga o supere estos niveles. </w:t>
      </w:r>
    </w:p>
    <w:p w:rsidR="009741ED" w:rsidRDefault="009741ED" w:rsidP="009741ED">
      <w:pPr>
        <w:jc w:val="both"/>
        <w:rPr>
          <w:lang w:val="es-CO"/>
        </w:rPr>
      </w:pPr>
      <w:r w:rsidRPr="009741ED">
        <w:rPr>
          <w:lang w:val="es-CO"/>
        </w:rPr>
        <w:t>Creemos que nuestro proceso, con sus bondades y defectos, puede ser uno de</w:t>
      </w:r>
      <w:r>
        <w:rPr>
          <w:lang w:val="es-CO"/>
        </w:rPr>
        <w:t xml:space="preserve"> los referentes de la implemen</w:t>
      </w:r>
      <w:r w:rsidRPr="009741ED">
        <w:rPr>
          <w:lang w:val="es-CO"/>
        </w:rPr>
        <w:t>tación de la resolución 1325 (2000), de manera que con</w:t>
      </w:r>
      <w:r w:rsidRPr="009741ED">
        <w:rPr>
          <w:lang w:val="es-CO"/>
        </w:rPr>
        <w:noBreakHyphen/>
        <w:t xml:space="preserve"> tribuya al logro de resultados tangibles, a la concreción de proyectos y al desarrollo de iniciativas conjuntas, y que nuestras lecciones aprendidas pueden aprovecharse en otros contextos. Estos años nos han mostrado que el trabajo comprometido trae avances significativos y resultados tangibles que impactan positivamente en las realidades de las mujeres, pero claro, no son suficientes.</w:t>
      </w:r>
    </w:p>
    <w:p w:rsidR="00141B2D" w:rsidRPr="009741ED" w:rsidRDefault="009741ED" w:rsidP="009741ED">
      <w:pPr>
        <w:jc w:val="both"/>
        <w:rPr>
          <w:lang w:val="es-CO"/>
        </w:rPr>
      </w:pPr>
      <w:r w:rsidRPr="009741ED">
        <w:rPr>
          <w:lang w:val="es-CO"/>
        </w:rPr>
        <w:t xml:space="preserve"> Como lo ha dicho la Sra. Mina-Rojas, quien inter</w:t>
      </w:r>
      <w:r w:rsidRPr="009741ED">
        <w:rPr>
          <w:lang w:val="es-CO"/>
        </w:rPr>
        <w:noBreakHyphen/>
        <w:t xml:space="preserve"> vino al inicio del debate, el proceso de paz no solo es acabar la guerra y la violencia, sino abordar colectiva</w:t>
      </w:r>
      <w:r w:rsidRPr="009741ED">
        <w:rPr>
          <w:lang w:val="es-CO"/>
        </w:rPr>
        <w:noBreakHyphen/>
        <w:t xml:space="preserve"> mente las raíces del conflicto. A esto le apostamos con el Acuerdo; y ese es el desafío que tenemos de ahora en adelante con su impl</w:t>
      </w:r>
      <w:r>
        <w:rPr>
          <w:lang w:val="es-CO"/>
        </w:rPr>
        <w:t>ementación. Necesitamos el com</w:t>
      </w:r>
      <w:r w:rsidRPr="009741ED">
        <w:rPr>
          <w:lang w:val="es-CO"/>
        </w:rPr>
        <w:t>promiso inequívoco de los Estados y el trabajo eficaz de todo el sistema de las Naciones Unidas, en particular de este Consejo de Segurid</w:t>
      </w:r>
      <w:r>
        <w:rPr>
          <w:lang w:val="es-CO"/>
        </w:rPr>
        <w:t>ad, para asegurar la participa</w:t>
      </w:r>
      <w:r w:rsidRPr="009741ED">
        <w:rPr>
          <w:lang w:val="es-CO"/>
        </w:rPr>
        <w:t>ción real de la mujer, y con</w:t>
      </w:r>
      <w:r>
        <w:rPr>
          <w:lang w:val="es-CO"/>
        </w:rPr>
        <w:t>tribuir así a lograr las socie</w:t>
      </w:r>
      <w:r w:rsidRPr="009741ED">
        <w:rPr>
          <w:lang w:val="es-CO"/>
        </w:rPr>
        <w:t>dades justas y equitativas que todos anhelamos.</w:t>
      </w:r>
    </w:p>
    <w:sectPr w:rsidR="00141B2D" w:rsidRPr="0097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ED"/>
    <w:rsid w:val="007544D0"/>
    <w:rsid w:val="009741ED"/>
    <w:rsid w:val="00C7254F"/>
    <w:rsid w:val="00E3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 Cinco</dc:creator>
  <cp:lastModifiedBy>Pasante Cinco</cp:lastModifiedBy>
  <cp:revision>2</cp:revision>
  <dcterms:created xsi:type="dcterms:W3CDTF">2017-12-18T15:05:00Z</dcterms:created>
  <dcterms:modified xsi:type="dcterms:W3CDTF">2017-12-18T15:05:00Z</dcterms:modified>
</cp:coreProperties>
</file>